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2F8FC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4C56C379" w14:textId="77777777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3795D053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965D20D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4E39B811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23804A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A1762E4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0A4221AE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17574BF4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0B099913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4FAFEB4E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612D765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3BDE0699" w14:textId="77777777" w:rsidR="00BD002B" w:rsidRDefault="00EC2B3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771F1B5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AE2F35E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5F9F236E" w14:textId="77777777" w:rsidR="00BD002B" w:rsidRPr="00856951" w:rsidRDefault="00283B7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569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14946B0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7F688D0D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68F8319E" w14:textId="4F0890B5" w:rsidR="00BD002B" w:rsidRPr="00BA2B43" w:rsidRDefault="00E61A1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31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14:paraId="1CDA5285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58715FA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88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C8C66F" w14:textId="6264018C" w:rsidR="00BD002B" w:rsidRDefault="007C438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Organization strategies</w:t>
            </w:r>
          </w:p>
        </w:tc>
      </w:tr>
      <w:tr w:rsidR="00BD002B" w14:paraId="5637420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10A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128" w14:textId="58737DD1" w:rsidR="00BD002B" w:rsidRPr="002951EA" w:rsidRDefault="002951EA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51EA">
              <w:rPr>
                <w:rFonts w:ascii="Times New Roman" w:hAnsi="Times New Roman" w:cs="Times New Roman"/>
              </w:rPr>
              <w:t>MN.MSA.A.3.12</w:t>
            </w:r>
          </w:p>
        </w:tc>
      </w:tr>
      <w:tr w:rsidR="00BD002B" w14:paraId="45A170B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195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7EFC" w14:textId="098D8D19"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A097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21A248A1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79D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4D24" w14:textId="6D413F62" w:rsidR="00BD002B" w:rsidRDefault="002A097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3432C86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073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3100" w14:textId="77777777" w:rsidR="00BD002B" w:rsidRDefault="00283B75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14:paraId="4A43D0A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1DD8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95B3" w14:textId="62CC363C" w:rsidR="00BD002B" w:rsidRDefault="00BD002B" w:rsidP="0028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8118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ISAC Claudia</w:t>
            </w:r>
          </w:p>
        </w:tc>
      </w:tr>
    </w:tbl>
    <w:p w14:paraId="26A7EA89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7982D397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DD6423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574870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344E70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3F11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48B7" w14:textId="03134CCB" w:rsidR="00BD002B" w:rsidRDefault="007C438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Elements of strategies</w:t>
            </w:r>
          </w:p>
        </w:tc>
      </w:tr>
      <w:tr w:rsidR="007C438E" w14:paraId="4DB9297D" w14:textId="77777777" w:rsidTr="000470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2D74" w14:textId="77777777" w:rsidR="007C438E" w:rsidRDefault="007C438E" w:rsidP="007C43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7DF" w14:textId="2EDB324B" w:rsidR="007C438E" w:rsidRPr="00856951" w:rsidRDefault="00823F16" w:rsidP="007C4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438E">
              <w:rPr>
                <w:rFonts w:ascii="Times New Roman" w:hAnsi="Times New Roman" w:cs="Times New Roman"/>
                <w:sz w:val="24"/>
                <w:szCs w:val="24"/>
              </w:rPr>
              <w:t>trategies - concept, components, classification.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Strategic Management</w:t>
            </w:r>
          </w:p>
        </w:tc>
      </w:tr>
      <w:tr w:rsidR="007C438E" w14:paraId="113BB30B" w14:textId="77777777" w:rsidTr="000470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215" w14:textId="77777777" w:rsidR="007C438E" w:rsidRDefault="007C438E" w:rsidP="007C43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6904" w14:textId="3786349D" w:rsidR="007C438E" w:rsidRDefault="007C438E" w:rsidP="007C438E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Strategic management and business development. Strategic management process and the stages of implementation of strategies</w:t>
            </w:r>
          </w:p>
        </w:tc>
      </w:tr>
      <w:tr w:rsidR="009B31A4" w14:paraId="0FCF79A0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7169" w14:textId="77777777"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AF7E" w14:textId="1F159A19" w:rsidR="009B31A4" w:rsidRPr="009B31A4" w:rsidRDefault="007C438E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 efficiency.</w:t>
            </w:r>
          </w:p>
        </w:tc>
      </w:tr>
      <w:tr w:rsidR="009B31A4" w14:paraId="5B6F612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DE2" w14:textId="77777777"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E404" w14:textId="4E9B6228" w:rsidR="009B31A4" w:rsidRPr="009B31A4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  <w:r w:rsidRPr="009B31A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Business Financing</w:t>
            </w:r>
            <w:r w:rsidR="00F8118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 &amp; cashflow</w:t>
            </w:r>
          </w:p>
        </w:tc>
      </w:tr>
      <w:tr w:rsidR="009B31A4" w14:paraId="47B54E0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D4D" w14:textId="77777777" w:rsidR="009B31A4" w:rsidRDefault="009B31A4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09"/>
            </w:tblGrid>
            <w:tr w:rsidR="00FF0103" w14:paraId="520ABE9F" w14:textId="77777777" w:rsidTr="00AD1F22">
              <w:trPr>
                <w:trHeight w:val="397"/>
                <w:jc w:val="center"/>
              </w:trPr>
              <w:tc>
                <w:tcPr>
                  <w:tcW w:w="8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A5E339" w14:textId="77777777" w:rsidR="00FF0103" w:rsidRDefault="00FF0103" w:rsidP="00FF01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val="en-GB"/>
                    </w:rPr>
                  </w:pPr>
                  <w:r w:rsidRPr="00EC2B38">
                    <w:rPr>
                      <w:rFonts w:ascii="Times New Roman" w:hAnsi="Times New Roman" w:cs="Times New Roman"/>
                      <w:sz w:val="24"/>
                      <w:lang w:val="en-GB"/>
                    </w:rPr>
                    <w:t>The relationship between motivation, satisfaction and performance at work</w:t>
                  </w:r>
                </w:p>
              </w:tc>
            </w:tr>
          </w:tbl>
          <w:p w14:paraId="0CAF9A0B" w14:textId="544FE235" w:rsidR="009B31A4" w:rsidRPr="009B31A4" w:rsidRDefault="009B31A4" w:rsidP="006D3C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</w:pPr>
          </w:p>
        </w:tc>
      </w:tr>
    </w:tbl>
    <w:p w14:paraId="117EEE3C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1F67" w14:textId="77777777" w:rsidR="00C9283D" w:rsidRDefault="00C9283D" w:rsidP="00846F41">
      <w:pPr>
        <w:spacing w:after="0" w:line="240" w:lineRule="auto"/>
      </w:pPr>
      <w:r>
        <w:separator/>
      </w:r>
    </w:p>
  </w:endnote>
  <w:endnote w:type="continuationSeparator" w:id="0">
    <w:p w14:paraId="48C2A666" w14:textId="77777777" w:rsidR="00C9283D" w:rsidRDefault="00C9283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576E1" w14:textId="77777777" w:rsidR="00C9283D" w:rsidRDefault="00C9283D" w:rsidP="00846F41">
      <w:pPr>
        <w:spacing w:after="0" w:line="240" w:lineRule="auto"/>
      </w:pPr>
      <w:r>
        <w:separator/>
      </w:r>
    </w:p>
  </w:footnote>
  <w:footnote w:type="continuationSeparator" w:id="0">
    <w:p w14:paraId="73A48DB5" w14:textId="77777777" w:rsidR="00C9283D" w:rsidRDefault="00C9283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9314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59DB640" wp14:editId="3E65B228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402"/>
    <w:rsid w:val="0010306E"/>
    <w:rsid w:val="00115792"/>
    <w:rsid w:val="001844A1"/>
    <w:rsid w:val="00187518"/>
    <w:rsid w:val="00226C04"/>
    <w:rsid w:val="002737E6"/>
    <w:rsid w:val="00283B75"/>
    <w:rsid w:val="002951EA"/>
    <w:rsid w:val="002A0973"/>
    <w:rsid w:val="002C285E"/>
    <w:rsid w:val="002D26A9"/>
    <w:rsid w:val="002E3AEB"/>
    <w:rsid w:val="0032641F"/>
    <w:rsid w:val="00394EED"/>
    <w:rsid w:val="004D6C15"/>
    <w:rsid w:val="005155BC"/>
    <w:rsid w:val="00524ABB"/>
    <w:rsid w:val="005B2D6A"/>
    <w:rsid w:val="005C5B8C"/>
    <w:rsid w:val="0061137D"/>
    <w:rsid w:val="006117C8"/>
    <w:rsid w:val="0061284C"/>
    <w:rsid w:val="00623A40"/>
    <w:rsid w:val="0065339F"/>
    <w:rsid w:val="006C2C47"/>
    <w:rsid w:val="006D3C8D"/>
    <w:rsid w:val="007C438E"/>
    <w:rsid w:val="007D2C75"/>
    <w:rsid w:val="007F77A9"/>
    <w:rsid w:val="00823F16"/>
    <w:rsid w:val="00846F41"/>
    <w:rsid w:val="00856951"/>
    <w:rsid w:val="0090786B"/>
    <w:rsid w:val="00917D40"/>
    <w:rsid w:val="00956E2B"/>
    <w:rsid w:val="0099575F"/>
    <w:rsid w:val="009B31A4"/>
    <w:rsid w:val="009E31CB"/>
    <w:rsid w:val="00A4288D"/>
    <w:rsid w:val="00A57E90"/>
    <w:rsid w:val="00A96E51"/>
    <w:rsid w:val="00B21278"/>
    <w:rsid w:val="00B812C5"/>
    <w:rsid w:val="00BA2B43"/>
    <w:rsid w:val="00BC5E5F"/>
    <w:rsid w:val="00BD002B"/>
    <w:rsid w:val="00C63F05"/>
    <w:rsid w:val="00C9283D"/>
    <w:rsid w:val="00CA4C4D"/>
    <w:rsid w:val="00CD4A57"/>
    <w:rsid w:val="00D113B1"/>
    <w:rsid w:val="00D22A1E"/>
    <w:rsid w:val="00D51F5B"/>
    <w:rsid w:val="00D57FF3"/>
    <w:rsid w:val="00D84061"/>
    <w:rsid w:val="00E61A19"/>
    <w:rsid w:val="00E73496"/>
    <w:rsid w:val="00E82AC8"/>
    <w:rsid w:val="00E9262A"/>
    <w:rsid w:val="00EA47CF"/>
    <w:rsid w:val="00EB2399"/>
    <w:rsid w:val="00EB4DFA"/>
    <w:rsid w:val="00EC2B38"/>
    <w:rsid w:val="00F81188"/>
    <w:rsid w:val="00F856FF"/>
    <w:rsid w:val="00FA33A2"/>
    <w:rsid w:val="00FD00FC"/>
    <w:rsid w:val="00FD0DD2"/>
    <w:rsid w:val="00FF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B55A3"/>
  <w15:docId w15:val="{714F8CDB-8550-4CB5-AF14-28D7E180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7</cp:revision>
  <cp:lastPrinted>2018-01-23T17:28:00Z</cp:lastPrinted>
  <dcterms:created xsi:type="dcterms:W3CDTF">2020-12-18T16:38:00Z</dcterms:created>
  <dcterms:modified xsi:type="dcterms:W3CDTF">2020-12-21T05:38:00Z</dcterms:modified>
</cp:coreProperties>
</file>